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BEF" w:rsidRPr="00AC1BEF" w:rsidRDefault="00AC1BEF" w:rsidP="00AC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  <w:t>Для чего необходимо развивать речевое дыхание?</w:t>
      </w:r>
    </w:p>
    <w:p w:rsid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 рождается голос</w:t>
      </w:r>
      <w:r w:rsidRPr="00AC1BEF">
        <w:rPr>
          <w:rFonts w:ascii="Times New Roman" w:eastAsia="Times New Roman" w:hAnsi="Times New Roman" w:cs="Times New Roman"/>
          <w:noProof/>
          <w:color w:val="000000"/>
          <w:sz w:val="24"/>
          <w:szCs w:val="20"/>
          <w:lang w:eastAsia="ru-RU"/>
        </w:rPr>
        <w:t xml:space="preserve">? </w:t>
      </w: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Сегодня хочу рассказать про ГОЛОС. Как он появляется, откуда он берется?</w:t>
      </w:r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Голос человека - это звуковые колебания воздуха. А откуда они берутся?</w:t>
      </w:r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дыхательном аппарате человека. Если бы воздух проходил через наши органы дыхания беспрепятственно, то мы бы не произносили никаких звуков. Но в нашей дыхательной системе есть такие препятствия. Совокупность органов, которые участвуют в образовании голоса, называют голосовым аппаратом. Мы можем говорить только на выдохе, когда воздух выходит из легких наружу через рот и нос. В нашей дыхательной системе есть участок между трахеей и глоткой, который называется гортанью. Гортань - это хрящевая трубка, покрытая изнутри слизистой оболочкой. Сверху гортань покрыта надгортанником, состоящего из эластического хряща и расположенным впереди входа в гортань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лизистая оболочка гортани имеет складки, выступающие в ее полость и содержащие связки и мышцы. Эти складки называются голосовыми складками (их еще называют голосовыми связками). Щель в гортани между голосовыми связками называется голосовой щелью. Именно вибрация складок при прохождении воздуха через голосовую щель создает звуковую волну и тем самым рождает ГОЛОС.</w:t>
      </w:r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Резонаторы - это полости, </w:t>
      </w:r>
      <w:proofErr w:type="spell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резанирующие</w:t>
      </w:r>
      <w:proofErr w:type="spell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 возникающий в голосовой щели звук и придающие ему силу и окраску (тембр). Резонанс - явление усиления собственных колебаний резонаторов под воздействием внешних колебаний той же частоты. Различают головной и грудной резонаторы. За счет верхних резонаторов голос приобретает звонкость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,, 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за счет нижних - силу, мягкость и полноту звука. К верхним головным резонаторам относятся полости, лежащие выше головных связок - носовые ходы, гайморовы и лобные пазухи. К нижним резонаторам относятся трахея, бронхи и легкие. Сверху и снизу к гортани примыкают трубообразные полости, составляющие с ней единое целое. Нижняя надгортанная труба переходит в трахею и бронхи. 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Верхняя надгортанная труба переходит в полость ротоглотки и далее в ротовую и носовую полости.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Кроме органов дыхания и места возникновения звуков - гортани к голосовому аппарату относятся артикуляционный аппарат и резонаторы. </w:t>
      </w:r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Артикуляция - это работа органов речи при образовании звуков. Артикуляционный аппарат служит для образования звуков членораздельной речи. Помимо голосовых складок к артикуляционному аппарату относятся язык, губы, небо, глотка, зубы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арактер звуков зависит от того, создаются ли шумы при прохождении воздуха через речевой аппарат. Шум возникает, если воздушная струя встречает на своем пути дополнительные </w:t>
      </w: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препятствия - органы ротовой полости. Если шума на образовании звука не происходит, мы имеем дело с гласными звуками - А, О, У, И, Э, 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Ы.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Если к голосу присоединяется шум, возникает согласный звук. Согласные, которые состоят из голоса и шума, называются звонкими (например Д, 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М, В). Согласные звуки, которые состоят только из шума 9например</w:t>
      </w:r>
      <w:proofErr w:type="gramStart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</w:t>
      </w:r>
      <w:proofErr w:type="gramEnd"/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С, Ф, П) называются глухими. Голосовые складки при образовании глухих согласных не колеблются.</w:t>
      </w:r>
    </w:p>
    <w:p w:rsidR="00AC1BEF" w:rsidRPr="00AC1BEF" w:rsidRDefault="00AC1BEF" w:rsidP="00AC1B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C1BE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Развивая силу выдоха, мы развиваем речь!</w:t>
      </w:r>
    </w:p>
    <w:p w:rsidR="00CA3583" w:rsidRDefault="00CA3583" w:rsidP="00AC1BEF">
      <w:pPr>
        <w:jc w:val="both"/>
      </w:pPr>
    </w:p>
    <w:sectPr w:rsidR="00CA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10"/>
    <w:rsid w:val="00AC1BEF"/>
    <w:rsid w:val="00CA3583"/>
    <w:rsid w:val="00D9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2021-09-26T15:40:00Z</dcterms:created>
  <dcterms:modified xsi:type="dcterms:W3CDTF">2021-09-26T15:44:00Z</dcterms:modified>
</cp:coreProperties>
</file>